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Rule="auto" w:line="264"/>
        <w:jc w:val="center"/>
      </w:pPr>
      <w:r>
        <w:rPr>
          <w:rFonts w:ascii="Noto Sans CJK SC" w:hAnsi="Noto Sans CJK SC" w:eastAsia="Noto Sans CJK SC"/>
          <w:b/>
          <w:color w:val="1F3447"/>
          <w:sz w:val="36"/>
        </w:rPr>
        <w:t>成绩复查申请说明模板（班级参考版）</w:t>
      </w:r>
    </w:p>
    <w:p>
      <w:pPr>
        <w:spacing w:before="0" w:after="200" w:lineRule="auto" w:line="288"/>
        <w:jc w:val="center"/>
      </w:pPr>
      <w:r>
        <w:rPr>
          <w:rFonts w:ascii="Noto Sans CJK SC" w:hAnsi="Noto Sans CJK SC" w:eastAsia="Noto Sans CJK SC"/>
          <w:b w:val="0"/>
          <w:color w:val="1198CC"/>
          <w:sz w:val="21"/>
        </w:rPr>
        <w:t>适用于平时分、成绩录入、期末成绩复查前的情况整理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9972"/>
      </w:tblGrid>
      <w:tr>
        <w:tc>
          <w:tcPr>
            <w:tcW w:type="dxa" w:w="9354"/>
            <w:shd w:fill="F5FBFE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 w:lineRule="auto" w:line="336"/>
            </w:pPr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使用说明：</w:t>
            </w:r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本模板为班级网站整理的可编辑参考版，不等同于学校正式表格。提交前请以学院、本科生院、任课教师或相关部门当期要求为准。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2493"/>
        <w:gridCol w:w="2493"/>
        <w:gridCol w:w="2493"/>
        <w:gridCol w:w="2493"/>
      </w:tblGrid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姓名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学号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班级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联系电话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课程名称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任课教师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成绩类型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平时分   □ 期末成绩   □ 录入异常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申请日期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____年__月__日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一、复查事由</w:t>
      </w:r>
    </w:p>
    <w:p>
      <w:pPr>
        <w:spacing w:before="120" w:after="80" w:lineRule="auto" w:line="312"/>
      </w:pPr>
      <w:r>
        <w:rPr>
          <w:rFonts w:ascii="Noto Sans CJK SC" w:hAnsi="Noto Sans CJK SC" w:eastAsia="Noto Sans CJK SC"/>
          <w:b/>
          <w:color w:val="1F3447"/>
          <w:sz w:val="22"/>
        </w:rPr>
        <w:t>请写明你认为需要核对的具体问题，例如：考勤记录遗漏、作业分未计入、成绩录入与本人保存截图不一致等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二、已有依据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500" w:hRule="atLeast"/>
        </w:trPr>
        <w:tc>
          <w:tcPr>
            <w:tcW w:type="dxa" w:w="2835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依据材料</w:t>
            </w:r>
          </w:p>
        </w:tc>
        <w:tc>
          <w:tcPr>
            <w:tcW w:type="dxa" w:w="119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是否已附</w:t>
            </w:r>
          </w:p>
        </w:tc>
        <w:tc>
          <w:tcPr>
            <w:tcW w:type="dxa" w:w="2835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说明</w:t>
            </w:r>
          </w:p>
        </w:tc>
        <w:tc>
          <w:tcPr>
            <w:tcW w:type="dxa" w:w="187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成绩截图</w:t>
            </w:r>
          </w:p>
        </w:tc>
        <w:tc>
          <w:tcPr>
            <w:tcW w:type="dxa" w:w="119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建议附时间</w:t>
            </w:r>
          </w:p>
        </w:tc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作业提交记录</w:t>
            </w:r>
          </w:p>
        </w:tc>
        <w:tc>
          <w:tcPr>
            <w:tcW w:type="dxa" w:w="119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如有平台记录可附</w:t>
            </w:r>
          </w:p>
        </w:tc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考勤或展示记录</w:t>
            </w:r>
          </w:p>
        </w:tc>
        <w:tc>
          <w:tcPr>
            <w:tcW w:type="dxa" w:w="119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如曾保留截图</w:t>
            </w:r>
          </w:p>
        </w:tc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与任课教师沟通记录</w:t>
            </w:r>
          </w:p>
        </w:tc>
        <w:tc>
          <w:tcPr>
            <w:tcW w:type="dxa" w:w="119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建议先礼貌沟通</w:t>
            </w:r>
          </w:p>
        </w:tc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其他材料</w:t>
            </w:r>
          </w:p>
        </w:tc>
        <w:tc>
          <w:tcPr>
            <w:tcW w:type="dxa" w:w="119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87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三、处理顺序建议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1. 先判断自己质疑的是平时分、期末成绩还是录入错误。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2. 平时分问题一般先联系任课教师核对；期末成绩复查按学院当期通知进行。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3. 说明要具体，不要只写“我觉得有问题”。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4. 提交前保留成绩页和沟通记录截图。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申请人签名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日期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年　　月　　日</w:t>
            </w:r>
          </w:p>
        </w:tc>
      </w:tr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辅导员意见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Rule="auto" w:line="240"/>
      <w:jc w:val="center"/>
    </w:pPr>
    <w:r>
      <w:rPr>
        <w:rFonts w:ascii="Noto Sans CJK SC" w:hAnsi="Noto Sans CJK SC" w:eastAsia="Noto Sans CJK SC"/>
        <w:b w:val="0"/>
        <w:color w:val="6A8296"/>
        <w:sz w:val="17"/>
      </w:rPr>
      <w:t>成绩复查申请说明模板（班级参考版）｜仅供填写参考，正式以学校/学院最新要求为准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Rule="auto" w:line="240"/>
      <w:jc w:val="right"/>
    </w:pPr>
    <w:r>
      <w:rPr>
        <w:rFonts w:ascii="Noto Sans CJK SC" w:hAnsi="Noto Sans CJK SC" w:eastAsia="Noto Sans CJK SC"/>
        <w:b w:val="0"/>
        <w:color w:val="6A8296"/>
        <w:sz w:val="18"/>
      </w:rPr>
      <w:t>千石的小窝 · 班级参考模板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