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Rule="auto" w:line="264"/>
        <w:jc w:val="center"/>
      </w:pPr>
      <w:r>
        <w:rPr>
          <w:rFonts w:ascii="Noto Sans CJK SC" w:hAnsi="Noto Sans CJK SC" w:eastAsia="Noto Sans CJK SC"/>
          <w:b/>
          <w:color w:val="1F3447"/>
          <w:sz w:val="36"/>
        </w:rPr>
        <w:t>学籍异动申请材料清单与情况说明模板（班级参考版）</w:t>
      </w:r>
    </w:p>
    <w:p>
      <w:pPr>
        <w:spacing w:before="0" w:after="200" w:lineRule="auto" w:line="288"/>
        <w:jc w:val="center"/>
      </w:pPr>
      <w:r>
        <w:rPr>
          <w:rFonts w:ascii="Noto Sans CJK SC" w:hAnsi="Noto Sans CJK SC" w:eastAsia="Noto Sans CJK SC"/>
          <w:b w:val="0"/>
          <w:color w:val="1198CC"/>
          <w:sz w:val="21"/>
        </w:rPr>
        <w:t>适用于休学、复学、保留学籍、退学等事项的前期准备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9972"/>
      </w:tblGrid>
      <w:tr>
        <w:tc>
          <w:tcPr>
            <w:tcW w:type="dxa" w:w="9354"/>
            <w:shd w:fill="F5FBFE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pPr>
              <w:spacing w:before="0" w:after="0" w:lineRule="auto" w:line="336"/>
            </w:pPr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使用说明：</w:t>
            </w:r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本模板为班级网站整理的可编辑参考版，不等同于学校正式表格。提交前请以学院、本科生院、任课教师或相关部门当期要求为准。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FEAF7"/>
          <w:left w:val="single" w:sz="8" w:space="0" w:color="CFEAF7"/>
          <w:bottom w:val="single" w:sz="8" w:space="0" w:color="CFEAF7"/>
          <w:right w:val="single" w:sz="8" w:space="0" w:color="CFEAF7"/>
          <w:insideH w:val="single" w:sz="8" w:space="0" w:color="CFEAF7"/>
          <w:insideV w:val="single" w:sz="8" w:space="0" w:color="CFEAF7"/>
        </w:tblBorders>
      </w:tblPr>
      <w:tblGrid>
        <w:gridCol w:w="2493"/>
        <w:gridCol w:w="2493"/>
        <w:gridCol w:w="2493"/>
        <w:gridCol w:w="2493"/>
      </w:tblGrid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姓名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学号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班级 / 专业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联系电话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__________________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异动类型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休学   □ 复学   □ 保留学籍   □ 退学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是否已联系辅导员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□ 是   □ 否</w:t>
            </w:r>
          </w:p>
        </w:tc>
      </w:tr>
      <w:tr>
        <w:trPr>
          <w:trHeight w:val="450" w:hRule="atLeast"/>
        </w:trPr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拟提交时间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____年__月__日</w:t>
            </w:r>
          </w:p>
        </w:tc>
        <w:tc>
          <w:tcPr>
            <w:tcW w:type="dxa" w:w="1304"/>
            <w:tcMar>
              <w:top w:w="90" w:type="dxa"/>
              <w:start w:w="120" w:type="dxa"/>
              <w:bottom w:w="9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系统入口</w:t>
            </w:r>
          </w:p>
        </w:tc>
        <w:tc>
          <w:tcPr>
            <w:tcW w:type="dxa" w:w="3061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>教务系统学籍模块 / 当期通知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一、材料准备清单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500" w:hRule="atLeast"/>
        </w:trPr>
        <w:tc>
          <w:tcPr>
            <w:tcW w:type="dxa" w:w="3458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材料名称</w:t>
            </w:r>
          </w:p>
        </w:tc>
        <w:tc>
          <w:tcPr>
            <w:tcW w:type="dxa" w:w="1134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是否需要</w:t>
            </w:r>
          </w:p>
        </w:tc>
        <w:tc>
          <w:tcPr>
            <w:tcW w:type="dxa" w:w="1134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是否已备</w:t>
            </w:r>
          </w:p>
        </w:tc>
        <w:tc>
          <w:tcPr>
            <w:tcW w:type="dxa" w:w="3231"/>
            <w:shd w:fill="EEF9FE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type="dxa" w:w="345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学籍异动申请表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23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通常为基础材料</w:t>
            </w:r>
          </w:p>
        </w:tc>
      </w:tr>
      <w:tr>
        <w:trPr>
          <w:trHeight w:val="460" w:hRule="atLeast"/>
        </w:trPr>
        <w:tc>
          <w:tcPr>
            <w:tcW w:type="dxa" w:w="345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本人情况说明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23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建议写清事由、时间、诉求</w:t>
            </w:r>
          </w:p>
        </w:tc>
      </w:tr>
      <w:tr>
        <w:trPr>
          <w:trHeight w:val="460" w:hRule="atLeast"/>
        </w:trPr>
        <w:tc>
          <w:tcPr>
            <w:tcW w:type="dxa" w:w="345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医院诊断证明 / 医疗材料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23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休学常用</w:t>
            </w:r>
          </w:p>
        </w:tc>
      </w:tr>
      <w:tr>
        <w:trPr>
          <w:trHeight w:val="460" w:hRule="atLeast"/>
        </w:trPr>
        <w:tc>
          <w:tcPr>
            <w:tcW w:type="dxa" w:w="345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复学相关证明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23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复学常用</w:t>
            </w:r>
          </w:p>
        </w:tc>
      </w:tr>
      <w:tr>
        <w:trPr>
          <w:trHeight w:val="460" w:hRule="atLeast"/>
        </w:trPr>
        <w:tc>
          <w:tcPr>
            <w:tcW w:type="dxa" w:w="345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家长知情 / 同意材料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23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建议提前准备</w:t>
            </w:r>
          </w:p>
        </w:tc>
      </w:tr>
      <w:tr>
        <w:trPr>
          <w:trHeight w:val="460" w:hRule="atLeast"/>
        </w:trPr>
        <w:tc>
          <w:tcPr>
            <w:tcW w:type="dxa" w:w="345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身份证 / 学生证复印件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23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按要求准备</w:t>
            </w:r>
          </w:p>
        </w:tc>
      </w:tr>
      <w:tr>
        <w:trPr>
          <w:trHeight w:val="460" w:hRule="atLeast"/>
        </w:trPr>
        <w:tc>
          <w:tcPr>
            <w:tcW w:type="dxa" w:w="345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其他补充材料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□</w:t>
            </w:r>
          </w:p>
        </w:tc>
        <w:tc>
          <w:tcPr>
            <w:tcW w:type="dxa" w:w="3231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0"/>
              </w:rPr>
              <w:t>__________________</w:t>
            </w:r>
          </w:p>
        </w:tc>
      </w:tr>
    </w:tbl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二、情况说明</w:t>
      </w:r>
    </w:p>
    <w:p>
      <w:pPr>
        <w:spacing w:before="120" w:after="80" w:lineRule="auto" w:line="312"/>
      </w:pPr>
      <w:r>
        <w:rPr>
          <w:rFonts w:ascii="Noto Sans CJK SC" w:hAnsi="Noto Sans CJK SC" w:eastAsia="Noto Sans CJK SC"/>
          <w:b/>
          <w:color w:val="1F3447"/>
          <w:sz w:val="22"/>
        </w:rPr>
        <w:t>请说明：具体异动事由、起始时间、已沟通对象、目前希望办理的事项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0" w:after="0" w:lineRule="auto" w:line="300"/>
        <w:pBdr>
          <w:bottom w:val="single" w:sz="4" w:space="1" w:color="D5EDF8"/>
        </w:pBdr>
      </w:pPr>
      <w:r>
        <w:t xml:space="preserve">　　　　　　　　　　　　　　　　　　　　　　　　　　　　　　　　　　　　　　　　　　　　　</w:t>
      </w:r>
    </w:p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三、提交顺序建议</w:t>
      </w:r>
    </w:p>
    <w:p>
      <w:pPr>
        <w:spacing w:before="0" w:after="40" w:lineRule="auto" w:line="336"/>
      </w:pPr>
      <w:r>
        <w:rPr>
          <w:rFonts w:ascii="Noto Sans CJK SC" w:hAnsi="Noto Sans CJK SC" w:eastAsia="Noto Sans CJK SC"/>
          <w:b w:val="0"/>
          <w:color w:val="1F3447"/>
          <w:sz w:val="21"/>
        </w:rPr>
        <w:t>1. 先确认自己要办的是哪一类异动，不同类型不要混用同一套材料。</w:t>
      </w:r>
    </w:p>
    <w:p>
      <w:pPr>
        <w:spacing w:before="0" w:after="40" w:lineRule="auto" w:line="336"/>
      </w:pPr>
      <w:r>
        <w:rPr>
          <w:rFonts w:ascii="Noto Sans CJK SC" w:hAnsi="Noto Sans CJK SC" w:eastAsia="Noto Sans CJK SC"/>
          <w:b w:val="0"/>
          <w:color w:val="1F3447"/>
          <w:sz w:val="21"/>
        </w:rPr>
        <w:t>2. 先看本科生院 / 学院当期通知，再准备材料。</w:t>
      </w:r>
    </w:p>
    <w:p>
      <w:pPr>
        <w:spacing w:before="0" w:after="40" w:lineRule="auto" w:line="336"/>
      </w:pPr>
      <w:r>
        <w:rPr>
          <w:rFonts w:ascii="Noto Sans CJK SC" w:hAnsi="Noto Sans CJK SC" w:eastAsia="Noto Sans CJK SC"/>
          <w:b w:val="0"/>
          <w:color w:val="1F3447"/>
          <w:sz w:val="21"/>
        </w:rPr>
        <w:t>3. 先与辅导员沟通，再走教务系统学籍模块或学院要求的正式流程。</w:t>
      </w:r>
    </w:p>
    <w:p>
      <w:pPr>
        <w:spacing w:before="0" w:after="40" w:lineRule="auto" w:line="336"/>
      </w:pPr>
      <w:r>
        <w:rPr>
          <w:rFonts w:ascii="Noto Sans CJK SC" w:hAnsi="Noto Sans CJK SC" w:eastAsia="Noto Sans CJK SC"/>
          <w:b w:val="0"/>
          <w:color w:val="1F3447"/>
          <w:sz w:val="21"/>
        </w:rPr>
        <w:t>4. 提交前保留材料目录和系统截图，避免来回补件。</w:t>
      </w:r>
    </w:p>
    <w:p>
      <w:pPr>
        <w:spacing w:before="200" w:after="120" w:lineRule="auto" w:line="288"/>
      </w:pPr>
      <w:r>
        <w:rPr>
          <w:rFonts w:ascii="Noto Sans CJK SC" w:hAnsi="Noto Sans CJK SC" w:eastAsia="Noto Sans CJK SC"/>
          <w:b/>
          <w:color w:val="1F3447"/>
          <w:sz w:val="26"/>
        </w:rPr>
        <w:t>四、特别提醒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学籍异动属于高敏感事项，正式要求以学校最新通知为准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不要只凭旧经验或往年流程办理</w:t>
      </w:r>
    </w:p>
    <w:p>
      <w:pPr>
        <w:spacing w:before="0" w:after="40" w:lineRule="auto" w:line="324"/>
      </w:pPr>
      <w:r>
        <w:rPr>
          <w:rFonts w:ascii="Noto Sans CJK SC" w:hAnsi="Noto Sans CJK SC" w:eastAsia="Noto Sans CJK SC"/>
          <w:b w:val="0"/>
          <w:color w:val="1F3447"/>
          <w:sz w:val="21"/>
        </w:rPr>
        <w:t>□ 涉及家长知情、医疗证明或身份信息时，请注意隐私保护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5EDF8"/>
          <w:left w:val="single" w:sz="8" w:space="0" w:color="D5EDF8"/>
          <w:bottom w:val="single" w:sz="8" w:space="0" w:color="D5EDF8"/>
          <w:right w:val="single" w:sz="8" w:space="0" w:color="D5EDF8"/>
          <w:insideH w:val="single" w:sz="8" w:space="0" w:color="D5EDF8"/>
          <w:insideV w:val="single" w:sz="8" w:space="0" w:color="D5EDF8"/>
        </w:tblBorders>
      </w:tblPr>
      <w:tblGrid>
        <w:gridCol w:w="2493"/>
        <w:gridCol w:w="2493"/>
        <w:gridCol w:w="2493"/>
        <w:gridCol w:w="2493"/>
      </w:tblGrid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学生签名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填写日期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年　　月　　日</w:t>
            </w:r>
          </w:p>
        </w:tc>
      </w:tr>
      <w:tr>
        <w:trPr>
          <w:trHeight w:val="480" w:hRule="atLeast"/>
        </w:trPr>
        <w:tc>
          <w:tcPr>
            <w:tcW w:type="dxa" w:w="147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辅导员意见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  <w:tc>
          <w:tcPr>
            <w:tcW w:type="dxa" w:w="1134"/>
            <w:tcMar>
              <w:top w:w="100" w:type="dxa"/>
              <w:start w:w="120" w:type="dxa"/>
              <w:bottom w:w="100" w:type="dxa"/>
              <w:end w:w="120" w:type="dxa"/>
            </w:tcMar>
            <w:shd w:fill="EFF9FE"/>
            <w:vAlign w:val="center"/>
          </w:tcPr>
          <w:p>
            <w:pPr>
              <w:spacing w:before="0" w:after="0" w:lineRule="auto" w:line="312"/>
              <w:jc w:val="center"/>
            </w:pPr>
            <w:r/>
            <w:r>
              <w:rPr>
                <w:rFonts w:ascii="Noto Sans CJK SC" w:hAnsi="Noto Sans CJK SC" w:eastAsia="Noto Sans CJK SC"/>
                <w:b/>
                <w:color w:val="1198CC"/>
                <w:sz w:val="21"/>
              </w:rPr>
              <w:t>备注</w:t>
            </w:r>
          </w:p>
        </w:tc>
        <w:tc>
          <w:tcPr>
            <w:tcW w:type="dxa" w:w="3118"/>
            <w:tcMar>
              <w:top w:w="100" w:type="dxa"/>
              <w:start w:w="120" w:type="dxa"/>
              <w:bottom w:w="100" w:type="dxa"/>
              <w:end w:w="120" w:type="dxa"/>
            </w:tcMar>
            <w:vAlign w:val="center"/>
          </w:tcPr>
          <w:p>
            <w:pPr>
              <w:spacing w:before="0" w:after="0" w:lineRule="auto" w:line="312"/>
              <w:jc w:val="left"/>
            </w:pPr>
            <w:r/>
            <w:r>
              <w:rPr>
                <w:rFonts w:ascii="Noto Sans CJK SC" w:hAnsi="Noto Sans CJK SC" w:eastAsia="Noto Sans CJK SC"/>
                <w:b w:val="0"/>
                <w:color w:val="1F3447"/>
                <w:sz w:val="21"/>
              </w:rPr>
              <w:t xml:space="preserve">　　　　　　　　　　　　　　　　　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 w:lineRule="auto" w:line="240"/>
      <w:jc w:val="center"/>
    </w:pPr>
    <w:r>
      <w:rPr>
        <w:rFonts w:ascii="Noto Sans CJK SC" w:hAnsi="Noto Sans CJK SC" w:eastAsia="Noto Sans CJK SC"/>
        <w:b w:val="0"/>
        <w:color w:val="6A8296"/>
        <w:sz w:val="17"/>
      </w:rPr>
      <w:t>学籍异动申请材料清单与情况说明模板（班级参考版）｜仅供填写参考，正式以学校/学院最新要求为准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Rule="auto" w:line="240"/>
      <w:jc w:val="right"/>
    </w:pPr>
    <w:r>
      <w:rPr>
        <w:rFonts w:ascii="Noto Sans CJK SC" w:hAnsi="Noto Sans CJK SC" w:eastAsia="Noto Sans CJK SC"/>
        <w:b w:val="0"/>
        <w:color w:val="6A8296"/>
        <w:sz w:val="18"/>
      </w:rPr>
      <w:t>千石的小窝 · 班级参考模板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